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31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15"/>
        <w:gridCol w:w="3000"/>
        <w:gridCol w:w="255"/>
        <w:gridCol w:w="3045"/>
        <w:tblGridChange w:id="0">
          <w:tblGrid>
            <w:gridCol w:w="3015"/>
            <w:gridCol w:w="3000"/>
            <w:gridCol w:w="255"/>
            <w:gridCol w:w="3045"/>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3"/>
            <w:vAlign w:val="top"/>
          </w:tcPr>
          <w:p w:rsidR="00000000" w:rsidDel="00000000" w:rsidP="00000000" w:rsidRDefault="00000000" w:rsidRPr="00000000" w14:paraId="00000003">
            <w:pPr>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805-</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w:cs="Arial" w:eastAsia="Arial" w:hAnsi="Arial"/>
                <w:b w:val="1"/>
                <w:bCs w:val="1"/>
                <w:sz w:val="18"/>
                <w:szCs w:val="18"/>
                <w:highlight w:val="white"/>
                <w:rtl w:val="0"/>
              </w:rPr>
              <w:t xml:space="preserve">CO1.PCCNTR.8539695</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04 noviembre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3"/>
            <w:vAlign w:val="top"/>
          </w:tcPr>
          <w:p w:rsidR="00000000" w:rsidDel="00000000" w:rsidP="00000000" w:rsidRDefault="00000000" w:rsidRPr="00000000" w14:paraId="0000000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3"/>
            <w:vAlign w:val="top"/>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w:cs="Arial" w:eastAsia="Arial" w:hAnsi="Arial"/>
                <w:b w:val="1"/>
                <w:bCs w:val="1"/>
                <w:sz w:val="20"/>
                <w:szCs w:val="20"/>
                <w:rtl w:val="0"/>
              </w:rPr>
              <w:t xml:space="preserve">ELIECER URIBE SANTOS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3"/>
            <w:vAlign w:val="top"/>
          </w:tcPr>
          <w:p w:rsidR="00000000" w:rsidDel="00000000" w:rsidP="00000000" w:rsidRDefault="00000000" w:rsidRPr="00000000" w14:paraId="0000000F">
            <w:pPr>
              <w:spacing w:after="200" w:line="276" w:lineRule="auto"/>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sz w:val="22"/>
                <w:szCs w:val="22"/>
                <w:rtl w:val="0"/>
              </w:rPr>
              <w:t xml:space="preserve">5.784.353 DE VALLE DE SAN JOSÉ</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3"/>
            <w:vAlign w:val="top"/>
          </w:tcPr>
          <w:p w:rsidR="00000000" w:rsidDel="00000000" w:rsidP="00000000" w:rsidRDefault="00000000" w:rsidRPr="00000000" w14:paraId="00000013">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sz w:val="20"/>
                <w:szCs w:val="20"/>
                <w:rtl w:val="0"/>
              </w:rPr>
              <w:t xml:space="preserve">PRESTACIÓN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bCs w:val="1"/>
                <w:sz w:val="20"/>
                <w:szCs w:val="20"/>
                <w:rtl w:val="0"/>
              </w:rPr>
              <w:t xml:space="preserve">RECUPERACIÓN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Y MANTENIMIENTO DE ZONAS VERDES EN PARQUES METROPOLITANOS. </w:t>
            </w:r>
            <w:r w:rsidDel="00000000" w:rsidR="00000000" w:rsidRPr="00000000">
              <w:rPr>
                <w:rFonts w:ascii="Arial" w:cs="Arial" w:eastAsia="Arial" w:hAnsi="Arial"/>
                <w:b w:val="1"/>
                <w:bCs w:val="1"/>
                <w:sz w:val="20"/>
                <w:szCs w:val="20"/>
                <w:rtl w:val="0"/>
              </w:rPr>
              <w:t xml:space="preserve">P17</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3"/>
            <w:vAlign w:val="top"/>
          </w:tcPr>
          <w:p w:rsidR="00000000" w:rsidDel="00000000" w:rsidP="00000000" w:rsidRDefault="00000000" w:rsidRPr="00000000" w14:paraId="0000001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DOS MILLONES NOVECIENTOS CUARENTA</w:t>
            </w:r>
            <w:r w:rsidDel="00000000" w:rsidR="00000000" w:rsidRPr="00000000">
              <w:rPr>
                <w:rFonts w:ascii="Arial Narrow" w:cs="Arial Narrow" w:eastAsia="Arial Narrow" w:hAnsi="Arial Narrow"/>
                <w:sz w:val="20"/>
                <w:szCs w:val="20"/>
                <w:vertAlign w:val="baseline"/>
                <w:rtl w:val="0"/>
              </w:rPr>
              <w:t xml:space="preserve"> MIL PESOS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2</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940</w:t>
            </w:r>
            <w:r w:rsidDel="00000000" w:rsidR="00000000" w:rsidRPr="00000000">
              <w:rPr>
                <w:rFonts w:ascii="Arial Narrow" w:cs="Arial Narrow" w:eastAsia="Arial Narrow" w:hAnsi="Arial Narrow"/>
                <w:b w:val="1"/>
                <w:bCs w:val="1"/>
                <w:sz w:val="20"/>
                <w:szCs w:val="20"/>
                <w:vertAlign w:val="baseline"/>
                <w:rtl w:val="0"/>
              </w:rPr>
              <w:t xml:space="preserve">.000)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3"/>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1059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08</w:t>
            </w:r>
            <w:r w:rsidDel="00000000" w:rsidR="00000000" w:rsidRPr="00000000">
              <w:rPr>
                <w:rFonts w:ascii="Arial Narrow" w:cs="Arial Narrow" w:eastAsia="Arial Narrow" w:hAnsi="Arial Narrow"/>
                <w:sz w:val="20"/>
                <w:szCs w:val="20"/>
                <w:vertAlign w:val="baseline"/>
                <w:rtl w:val="0"/>
              </w:rPr>
              <w:t xml:space="preserve"> de</w:t>
            </w:r>
            <w:r w:rsidDel="00000000" w:rsidR="00000000" w:rsidRPr="00000000">
              <w:rPr>
                <w:rFonts w:ascii="Arial Narrow" w:cs="Arial Narrow" w:eastAsia="Arial Narrow" w:hAnsi="Arial Narrow"/>
                <w:sz w:val="20"/>
                <w:szCs w:val="20"/>
                <w:rtl w:val="0"/>
              </w:rPr>
              <w:t xml:space="preserve"> 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3"/>
            <w:vAlign w:val="top"/>
          </w:tcPr>
          <w:p w:rsidR="00000000" w:rsidDel="00000000" w:rsidP="00000000" w:rsidRDefault="00000000" w:rsidRPr="00000000" w14:paraId="0000001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1275</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07</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3"/>
            <w:vAlign w:val="top"/>
          </w:tcPr>
          <w:p w:rsidR="00000000" w:rsidDel="00000000" w:rsidP="00000000" w:rsidRDefault="00000000" w:rsidRPr="00000000" w14:paraId="0000002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3"/>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3"/>
            <w:vAlign w:val="top"/>
          </w:tcPr>
          <w:p w:rsidR="00000000" w:rsidDel="00000000" w:rsidP="00000000" w:rsidRDefault="00000000" w:rsidRPr="00000000" w14:paraId="0000002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3"/>
            <w:vAlign w:val="top"/>
          </w:tcPr>
          <w:p w:rsidR="00000000" w:rsidDel="00000000" w:rsidP="00000000" w:rsidRDefault="00000000" w:rsidRPr="00000000" w14:paraId="0000002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DOS MILLONES NOVECIENTOS CUARENTA MIL PESOS </w:t>
            </w:r>
            <w:r w:rsidDel="00000000" w:rsidR="00000000" w:rsidRPr="00000000">
              <w:rPr>
                <w:rFonts w:ascii="Arial Narrow" w:cs="Arial Narrow" w:eastAsia="Arial Narrow" w:hAnsi="Arial Narrow"/>
                <w:b w:val="1"/>
                <w:bCs w:val="1"/>
                <w:sz w:val="20"/>
                <w:szCs w:val="20"/>
                <w:rtl w:val="0"/>
              </w:rPr>
              <w:t xml:space="preserve">($2.940.000)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3"/>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01</w:t>
            </w:r>
            <w:r w:rsidDel="00000000" w:rsidR="00000000" w:rsidRPr="00000000">
              <w:rPr>
                <w:rFonts w:ascii="Arial Narrow" w:cs="Arial Narrow" w:eastAsia="Arial Narrow" w:hAnsi="Arial Narrow"/>
                <w:sz w:val="20"/>
                <w:szCs w:val="20"/>
                <w:vertAlign w:val="baseline"/>
                <w:rtl w:val="0"/>
              </w:rPr>
              <w:t xml:space="preserve">) MESE</w:t>
            </w:r>
            <w:r w:rsidDel="00000000" w:rsidR="00000000" w:rsidRPr="00000000">
              <w:rPr>
                <w:rFonts w:ascii="Arial Narrow" w:cs="Arial Narrow" w:eastAsia="Arial Narrow" w:hAnsi="Arial Narrow"/>
                <w:sz w:val="20"/>
                <w:szCs w:val="20"/>
                <w:rtl w:val="0"/>
              </w:rPr>
              <w:t xml:space="preserve"> SEIS (06) 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3"/>
            <w:vAlign w:val="top"/>
          </w:tcPr>
          <w:p w:rsidR="00000000" w:rsidDel="00000000" w:rsidP="00000000" w:rsidRDefault="00000000" w:rsidRPr="00000000" w14:paraId="0000003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3"/>
            <w:vAlign w:val="top"/>
          </w:tcPr>
          <w:p w:rsidR="00000000" w:rsidDel="00000000" w:rsidP="00000000" w:rsidRDefault="00000000" w:rsidRPr="00000000" w14:paraId="0000003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(01) MESE SEIS (06) 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3"/>
            <w:vAlign w:val="top"/>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3"/>
            <w:vAlign w:val="top"/>
          </w:tcPr>
          <w:p w:rsidR="00000000" w:rsidDel="00000000" w:rsidP="00000000" w:rsidRDefault="00000000" w:rsidRPr="00000000" w14:paraId="0000004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6">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3"/>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 </w:t>
            </w:r>
            <w:r w:rsidDel="00000000" w:rsidR="00000000" w:rsidRPr="00000000">
              <w:rPr>
                <w:rFonts w:ascii="Arial Narrow" w:cs="Arial Narrow" w:eastAsia="Arial Narrow" w:hAnsi="Arial Narrow"/>
                <w:b w:val="1"/>
                <w:bCs w:val="1"/>
                <w:sz w:val="20"/>
                <w:szCs w:val="20"/>
                <w:rtl w:val="0"/>
              </w:rPr>
              <w:t xml:space="preserve">GERARDO CAMELO ARDILA </w:t>
            </w:r>
            <w:r w:rsidDel="00000000" w:rsidR="00000000" w:rsidRPr="00000000">
              <w:rPr>
                <w:rFonts w:ascii="Arial Narrow" w:cs="Arial Narrow" w:eastAsia="Arial Narrow" w:hAnsi="Arial Narrow"/>
                <w:b w:val="1"/>
                <w:bCs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3"/>
            <w:vAlign w:val="top"/>
          </w:tcPr>
          <w:p w:rsidR="00000000" w:rsidDel="00000000" w:rsidP="00000000" w:rsidRDefault="00000000" w:rsidRPr="00000000" w14:paraId="0000004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SIETE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07</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3"/>
            <w:vAlign w:val="center"/>
          </w:tcPr>
          <w:p w:rsidR="00000000" w:rsidDel="00000000" w:rsidP="00000000" w:rsidRDefault="00000000" w:rsidRPr="00000000" w14:paraId="0000004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5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3"/>
            <w:vAlign w:val="center"/>
          </w:tcPr>
          <w:p w:rsidR="00000000" w:rsidDel="00000000" w:rsidP="00000000" w:rsidRDefault="00000000" w:rsidRPr="00000000" w14:paraId="0000005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5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3"/>
            <w:vAlign w:val="top"/>
          </w:tcPr>
          <w:p w:rsidR="00000000" w:rsidDel="00000000" w:rsidP="00000000" w:rsidRDefault="00000000" w:rsidRPr="00000000" w14:paraId="0000005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TRECE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3"/>
            <w:vAlign w:val="top"/>
          </w:tcPr>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5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3"/>
            <w:vAlign w:val="top"/>
          </w:tcPr>
          <w:p w:rsidR="00000000" w:rsidDel="00000000" w:rsidP="00000000" w:rsidRDefault="00000000" w:rsidRPr="00000000" w14:paraId="0000005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6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6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SIETE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07</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64">
            <w:pP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SIETE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07</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6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6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68">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97</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6C">
            <w:pPr>
              <w:jc w:val="center"/>
              <w:rPr>
                <w:rFonts w:ascii="Arial Narrow" w:cs="Arial Narrow" w:eastAsia="Arial Narrow" w:hAnsi="Arial Narrow"/>
                <w:sz w:val="20"/>
                <w:szCs w:val="20"/>
              </w:rPr>
            </w:pPr>
            <w:r w:rsidDel="00000000" w:rsidR="00000000" w:rsidRPr="00000000">
              <w:rPr>
                <w:rtl w:val="0"/>
              </w:rPr>
            </w:r>
          </w:p>
        </w:tc>
        <w:tc>
          <w:tcPr>
            <w:vAlign w:val="center"/>
          </w:tcPr>
          <w:p w:rsidR="00000000" w:rsidDel="00000000" w:rsidP="00000000" w:rsidRDefault="00000000" w:rsidRPr="00000000" w14:paraId="0000006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97</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6E">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bl>
      <w:tblPr>
        <w:tblStyle w:val="Table2"/>
        <w:tblW w:w="9270.0" w:type="dxa"/>
        <w:jc w:val="left"/>
        <w:tblInd w:w="-75.0" w:type="dxa"/>
        <w:tblLayout w:type="fixed"/>
        <w:tblLook w:val="0000"/>
      </w:tblPr>
      <w:tblGrid>
        <w:gridCol w:w="1455"/>
        <w:gridCol w:w="1020"/>
        <w:gridCol w:w="2055"/>
        <w:gridCol w:w="1635"/>
        <w:gridCol w:w="1620"/>
        <w:gridCol w:w="1485"/>
        <w:tblGridChange w:id="0">
          <w:tblGrid>
            <w:gridCol w:w="1455"/>
            <w:gridCol w:w="1020"/>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w:t>
            </w:r>
            <w:r w:rsidDel="00000000" w:rsidR="00000000" w:rsidRPr="00000000">
              <w:rPr>
                <w:rFonts w:ascii="Arial Narrow" w:cs="Arial Narrow" w:eastAsia="Arial Narrow" w:hAnsi="Arial Narrow"/>
                <w:b w:val="1"/>
                <w:bCs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SANITAS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COLPENSIONES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488.9843749999999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NOVIEMBRE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02</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12</w:t>
            </w:r>
            <w:r w:rsidDel="00000000" w:rsidR="00000000" w:rsidRPr="00000000">
              <w:rPr>
                <w:rFonts w:ascii="Arial Narrow" w:cs="Arial Narrow" w:eastAsia="Arial Narrow" w:hAnsi="Arial Narrow"/>
                <w:color w:val="000000"/>
                <w:sz w:val="20"/>
                <w:szCs w:val="20"/>
                <w:vertAlign w:val="baseline"/>
                <w:rtl w:val="0"/>
              </w:rPr>
              <w:t xml:space="preserve">-25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1974748163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142.4</w:t>
            </w:r>
            <w:r w:rsidDel="00000000" w:rsidR="00000000" w:rsidRPr="00000000">
              <w:rPr>
                <w:rFonts w:ascii="Arial Narrow" w:cs="Arial Narrow" w:eastAsia="Arial Narrow" w:hAnsi="Arial Narrow"/>
                <w:color w:val="000000"/>
                <w:sz w:val="20"/>
                <w:szCs w:val="20"/>
                <w:vertAlign w:val="baseline"/>
                <w:rtl w:val="0"/>
              </w:rPr>
              <w:t xml:space="preserve">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182.300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27</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8</w:t>
            </w:r>
            <w:r w:rsidDel="00000000" w:rsidR="00000000" w:rsidRPr="00000000">
              <w:rPr>
                <w:rFonts w:ascii="Arial Narrow" w:cs="Arial Narrow" w:eastAsia="Arial Narrow" w:hAnsi="Arial Narrow"/>
                <w:color w:val="000000"/>
                <w:sz w:val="20"/>
                <w:szCs w:val="20"/>
                <w:vertAlign w:val="baseline"/>
                <w:rtl w:val="0"/>
              </w:rPr>
              <w:t xml:space="preserve">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8F">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95">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9">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NÚMERO</w:t>
            </w:r>
            <w:r w:rsidDel="00000000" w:rsidR="00000000" w:rsidRPr="00000000">
              <w:rPr>
                <w:rFonts w:ascii="Arial Narrow" w:cs="Arial Narrow" w:eastAsia="Arial Narrow" w:hAnsi="Arial Narrow"/>
                <w:b w:val="1"/>
                <w:bCs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9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A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A1">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A2">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w:t>
            </w:r>
            <w:r w:rsidDel="00000000" w:rsidR="00000000" w:rsidRPr="00000000">
              <w:rPr>
                <w:rFonts w:ascii="Arial Narrow" w:cs="Arial Narrow" w:eastAsia="Arial Narrow" w:hAnsi="Arial Narrow"/>
                <w:b w:val="1"/>
                <w:bCs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A4">
            <w:pPr>
              <w:jc w:val="cente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A5">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bCs w:val="1"/>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A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A9">
            <w:pPr>
              <w:spacing w:after="0" w:lineRule="auto"/>
              <w:ind w:right="99"/>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AA">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desmalezado manual</w:t>
            </w:r>
            <w:r w:rsidDel="00000000" w:rsidR="00000000" w:rsidRPr="00000000">
              <w:rPr>
                <w:rFonts w:ascii="Arial Narrow" w:cs="Arial Narrow" w:eastAsia="Arial Narrow" w:hAnsi="Arial Narrow"/>
                <w:sz w:val="20"/>
                <w:szCs w:val="20"/>
                <w:rtl w:val="0"/>
              </w:rPr>
              <w:t xml:space="preserve"> y barrido.</w:t>
            </w:r>
            <w:r w:rsidDel="00000000" w:rsidR="00000000" w:rsidRPr="00000000">
              <w:rPr>
                <w:rtl w:val="0"/>
              </w:rPr>
            </w:r>
          </w:p>
          <w:p w:rsidR="00000000" w:rsidDel="00000000" w:rsidP="00000000" w:rsidRDefault="00000000" w:rsidRPr="00000000" w14:paraId="000000A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C">
            <w:pPr>
              <w:ind w:right="99"/>
              <w:jc w:val="both"/>
              <w:rPr/>
            </w:pPr>
            <w:r w:rsidDel="00000000" w:rsidR="00000000" w:rsidRPr="00000000">
              <w:rPr>
                <w:rtl w:val="0"/>
              </w:rPr>
            </w:r>
          </w:p>
          <w:p w:rsidR="00000000" w:rsidDel="00000000" w:rsidP="00000000" w:rsidRDefault="00000000" w:rsidRPr="00000000" w14:paraId="000000AD">
            <w:pPr>
              <w:ind w:left="720" w:right="99" w:firstLine="0"/>
              <w:jc w:val="both"/>
              <w:rPr/>
            </w:pPr>
            <w:r w:rsidDel="00000000" w:rsidR="00000000" w:rsidRPr="00000000">
              <w:rPr/>
              <w:drawing>
                <wp:inline distB="114300" distT="114300" distL="114300" distR="114300">
                  <wp:extent cx="1648089" cy="2199750"/>
                  <wp:effectExtent b="0" l="0" r="0" t="0"/>
                  <wp:docPr id="1042" name="image11.jpg"/>
                  <a:graphic>
                    <a:graphicData uri="http://schemas.openxmlformats.org/drawingml/2006/picture">
                      <pic:pic>
                        <pic:nvPicPr>
                          <pic:cNvPr id="0" name="image11.jpg"/>
                          <pic:cNvPicPr preferRelativeResize="0"/>
                        </pic:nvPicPr>
                        <pic:blipFill>
                          <a:blip r:embed="rId7"/>
                          <a:srcRect b="0" l="0" r="0" t="0"/>
                          <a:stretch>
                            <a:fillRect/>
                          </a:stretch>
                        </pic:blipFill>
                        <pic:spPr>
                          <a:xfrm>
                            <a:off x="0" y="0"/>
                            <a:ext cx="1648089" cy="2199750"/>
                          </a:xfrm>
                          <a:prstGeom prst="rect"/>
                          <a:ln/>
                        </pic:spPr>
                      </pic:pic>
                    </a:graphicData>
                  </a:graphic>
                </wp:inline>
              </w:drawing>
            </w:r>
            <w:r w:rsidDel="00000000" w:rsidR="00000000" w:rsidRPr="00000000">
              <w:rPr/>
              <w:drawing>
                <wp:inline distB="114300" distT="114300" distL="114300" distR="114300">
                  <wp:extent cx="1514582" cy="2023910"/>
                  <wp:effectExtent b="0" l="0" r="0" t="0"/>
                  <wp:docPr id="1038"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1514582" cy="2023910"/>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ind w:right="99"/>
              <w:jc w:val="both"/>
              <w:rPr>
                <w:vertAlign w:val="baseline"/>
              </w:rPr>
            </w:pPr>
            <w:r w:rsidDel="00000000" w:rsidR="00000000" w:rsidRPr="00000000">
              <w:rPr>
                <w:rtl w:val="0"/>
              </w:rPr>
            </w:r>
          </w:p>
          <w:p w:rsidR="00000000" w:rsidDel="00000000" w:rsidP="00000000" w:rsidRDefault="00000000" w:rsidRPr="00000000" w14:paraId="000000AF">
            <w:pPr>
              <w:ind w:right="99"/>
              <w:jc w:val="both"/>
              <w:rPr>
                <w:vertAlign w:val="baseline"/>
              </w:rPr>
            </w:pPr>
            <w:r w:rsidDel="00000000" w:rsidR="00000000" w:rsidRPr="00000000">
              <w:rPr>
                <w:rtl w:val="0"/>
              </w:rPr>
            </w:r>
          </w:p>
          <w:p w:rsidR="00000000" w:rsidDel="00000000" w:rsidP="00000000" w:rsidRDefault="00000000" w:rsidRPr="00000000" w14:paraId="000000B0">
            <w:pPr>
              <w:ind w:right="99"/>
              <w:jc w:val="both"/>
              <w:rPr>
                <w:vertAlign w:val="baseline"/>
              </w:rPr>
            </w:pPr>
            <w:r w:rsidDel="00000000" w:rsidR="00000000" w:rsidRPr="00000000">
              <w:rPr>
                <w:rtl w:val="0"/>
              </w:rPr>
            </w:r>
          </w:p>
          <w:p w:rsidR="00000000" w:rsidDel="00000000" w:rsidP="00000000" w:rsidRDefault="00000000" w:rsidRPr="00000000" w14:paraId="000000B1">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B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r w:rsidDel="00000000" w:rsidR="00000000" w:rsidRPr="00000000">
              <w:rPr>
                <w:rtl w:val="0"/>
              </w:rPr>
            </w:r>
          </w:p>
        </w:tc>
        <w:tc>
          <w:tcPr>
            <w:vAlign w:val="top"/>
          </w:tcPr>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6">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p>
        </w:tc>
      </w:tr>
      <w:tr>
        <w:trPr>
          <w:cantSplit w:val="0"/>
          <w:tblHeader w:val="0"/>
        </w:trPr>
        <w:tc>
          <w:tcPr>
            <w:vAlign w:val="top"/>
          </w:tcPr>
          <w:p w:rsidR="00000000" w:rsidDel="00000000" w:rsidP="00000000" w:rsidRDefault="00000000" w:rsidRPr="00000000" w14:paraId="000000B7">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B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interactuó con personas referente al cuidado de las zonas verdes y con los propietarios de mascotas para la recolección de sus residuos en los siguientes sitios:</w:t>
            </w:r>
          </w:p>
          <w:p w:rsidR="00000000" w:rsidDel="00000000" w:rsidP="00000000" w:rsidRDefault="00000000" w:rsidRPr="00000000" w14:paraId="000000BB">
            <w:pPr>
              <w:ind w:right="99"/>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temático de piedecuesta y parque la flora de Bucaramanga.</w:t>
            </w:r>
            <w:r w:rsidDel="00000000" w:rsidR="00000000" w:rsidRPr="00000000">
              <w:rPr>
                <w:rtl w:val="0"/>
              </w:rPr>
            </w:r>
          </w:p>
        </w:tc>
        <w:tc>
          <w:tcPr>
            <w:vAlign w:val="top"/>
          </w:tcPr>
          <w:p w:rsidR="00000000" w:rsidDel="00000000" w:rsidP="00000000" w:rsidRDefault="00000000" w:rsidRPr="00000000" w14:paraId="000000BD">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N/A</w:t>
            </w:r>
            <w:r w:rsidDel="00000000" w:rsidR="00000000" w:rsidRPr="00000000">
              <w:rPr>
                <w:rtl w:val="0"/>
              </w:rPr>
            </w:r>
          </w:p>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0">
            <w:pPr>
              <w:rPr>
                <w:vertAlign w:val="baseline"/>
              </w:rPr>
            </w:pPr>
            <w:r w:rsidDel="00000000" w:rsidR="00000000" w:rsidRPr="00000000">
              <w:rPr>
                <w:rtl w:val="0"/>
              </w:rPr>
            </w:r>
          </w:p>
          <w:p w:rsidR="00000000" w:rsidDel="00000000" w:rsidP="00000000" w:rsidRDefault="00000000" w:rsidRPr="00000000" w14:paraId="000000C1">
            <w:pPr>
              <w:rPr>
                <w:vertAlign w:val="baseline"/>
              </w:rPr>
            </w:pPr>
            <w:r w:rsidDel="00000000" w:rsidR="00000000" w:rsidRPr="00000000">
              <w:rPr>
                <w:rtl w:val="0"/>
              </w:rPr>
            </w:r>
          </w:p>
          <w:p w:rsidR="00000000" w:rsidDel="00000000" w:rsidP="00000000" w:rsidRDefault="00000000" w:rsidRPr="00000000" w14:paraId="000000C2">
            <w:pPr>
              <w:rPr>
                <w:vertAlign w:val="baseline"/>
              </w:rPr>
            </w:pPr>
            <w:r w:rsidDel="00000000" w:rsidR="00000000" w:rsidRPr="00000000">
              <w:rPr>
                <w:rtl w:val="0"/>
              </w:rPr>
            </w:r>
          </w:p>
          <w:p w:rsidR="00000000" w:rsidDel="00000000" w:rsidP="00000000" w:rsidRDefault="00000000" w:rsidRPr="00000000" w14:paraId="000000C3">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C4">
            <w:pPr>
              <w:tabs>
                <w:tab w:val="right" w:leader="none" w:pos="3568"/>
              </w:tabs>
              <w:rPr>
                <w:vertAlign w:val="baseline"/>
              </w:rPr>
            </w:pPr>
            <w:r w:rsidDel="00000000" w:rsidR="00000000" w:rsidRPr="00000000">
              <w:rPr>
                <w:rtl w:val="0"/>
              </w:rPr>
            </w:r>
          </w:p>
          <w:p w:rsidR="00000000" w:rsidDel="00000000" w:rsidP="00000000" w:rsidRDefault="00000000" w:rsidRPr="00000000" w14:paraId="000000C5">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C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C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C8">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descanecado y cambio de bolsas de las cestas de los diferentes sitios de trabajo asignados </w:t>
            </w:r>
            <w:r w:rsidDel="00000000" w:rsidR="00000000" w:rsidRPr="00000000">
              <w:rPr>
                <w:rtl w:val="0"/>
              </w:rPr>
            </w:r>
          </w:p>
          <w:p w:rsidR="00000000" w:rsidDel="00000000" w:rsidP="00000000" w:rsidRDefault="00000000" w:rsidRPr="00000000" w14:paraId="000000C9">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CA">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B">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723072" cy="2296046"/>
                  <wp:effectExtent b="0" l="0" r="0" t="0"/>
                  <wp:docPr id="1036"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1723072" cy="2296046"/>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591628" cy="2267144"/>
                  <wp:effectExtent b="0" l="0" r="0" t="0"/>
                  <wp:docPr id="103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591628" cy="2267144"/>
                          </a:xfrm>
                          <a:prstGeom prst="rect"/>
                          <a:ln/>
                        </pic:spPr>
                      </pic:pic>
                    </a:graphicData>
                  </a:graphic>
                </wp:inline>
              </w:drawing>
            </w:r>
            <w:r w:rsidDel="00000000" w:rsidR="00000000" w:rsidRPr="00000000">
              <w:rPr>
                <w:rFonts w:ascii="Arial Narrow" w:cs="Arial Narrow" w:eastAsia="Arial Narrow" w:hAnsi="Arial Narrow"/>
                <w:sz w:val="20"/>
                <w:szCs w:val="20"/>
                <w:vertAlign w:val="baseline"/>
                <w:rtl w:val="0"/>
              </w:rPr>
              <w:tab/>
            </w:r>
          </w:p>
        </w:tc>
      </w:tr>
      <w:tr>
        <w:trPr>
          <w:cantSplit w:val="0"/>
          <w:trHeight w:val="451" w:hRule="atLeast"/>
          <w:tblHeader w:val="0"/>
        </w:trPr>
        <w:tc>
          <w:tcPr>
            <w:vAlign w:val="top"/>
          </w:tcPr>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D1">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2">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3">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D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D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8">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 por el supervisor de campo, con los elementos de protección personal en los </w:t>
            </w:r>
            <w:r w:rsidDel="00000000" w:rsidR="00000000" w:rsidRPr="00000000">
              <w:rPr>
                <w:rFonts w:ascii="Arial Narrow" w:cs="Arial Narrow" w:eastAsia="Arial Narrow" w:hAnsi="Arial Narrow"/>
                <w:sz w:val="20"/>
                <w:szCs w:val="20"/>
                <w:rtl w:val="0"/>
              </w:rPr>
              <w:t xml:space="preserve">sitios asignados.</w:t>
            </w:r>
          </w:p>
          <w:p w:rsidR="00000000" w:rsidDel="00000000" w:rsidP="00000000" w:rsidRDefault="00000000" w:rsidRPr="00000000" w14:paraId="000000D9">
            <w:pPr>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D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DB">
            <w:pPr>
              <w:ind w:right="99" w:hanging="2"/>
              <w:jc w:val="center"/>
              <w:rPr>
                <w:vertAlign w:val="baseline"/>
              </w:rPr>
            </w:pPr>
            <w:r w:rsidDel="00000000" w:rsidR="00000000" w:rsidRPr="00000000">
              <w:rPr>
                <w:rtl w:val="0"/>
              </w:rPr>
            </w:r>
          </w:p>
          <w:p w:rsidR="00000000" w:rsidDel="00000000" w:rsidP="00000000" w:rsidRDefault="00000000" w:rsidRPr="00000000" w14:paraId="000000DC">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506433" cy="3339898"/>
                  <wp:effectExtent b="0" l="0" r="0" t="0"/>
                  <wp:docPr id="1032"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2506433" cy="3339898"/>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E">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0">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3">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4">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E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E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E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E9">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bCs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drawing>
                <wp:inline distB="114300" distT="114300" distL="114300" distR="114300">
                  <wp:extent cx="3952875" cy="1416691"/>
                  <wp:effectExtent b="0" l="0" r="0" t="0"/>
                  <wp:docPr id="104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3952875" cy="1416691"/>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E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E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EF">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0">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c>
          <w:tcPr>
            <w:vAlign w:val="top"/>
          </w:tcPr>
          <w:p w:rsidR="00000000" w:rsidDel="00000000" w:rsidP="00000000" w:rsidRDefault="00000000" w:rsidRPr="00000000" w14:paraId="000000F1">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F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F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F7">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9">
            <w:pPr>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551558" cy="2063573"/>
                  <wp:effectExtent b="0" l="0" r="0" t="0"/>
                  <wp:docPr id="1037"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1551558" cy="2063573"/>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p>
          <w:p w:rsidR="00000000" w:rsidDel="00000000" w:rsidP="00000000" w:rsidRDefault="00000000" w:rsidRPr="00000000" w14:paraId="000000FA">
            <w:pPr>
              <w:ind w:left="720" w:firstLine="0"/>
              <w:rPr>
                <w:rFonts w:ascii="Arial Narrow" w:cs="Arial Narrow" w:eastAsia="Arial Narrow" w:hAnsi="Arial Narrow"/>
                <w:sz w:val="20"/>
                <w:szCs w:val="20"/>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FB">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100">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10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102">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103">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104">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105">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106">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107">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10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109">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0A">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940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10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10C">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0D">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10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10F">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0">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112">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w:t>
            </w:r>
            <w:r w:rsidDel="00000000" w:rsidR="00000000" w:rsidRPr="00000000">
              <w:rPr>
                <w:rFonts w:ascii="Arial Narrow" w:cs="Arial Narrow" w:eastAsia="Arial Narrow" w:hAnsi="Arial Narrow"/>
                <w:sz w:val="20"/>
                <w:szCs w:val="20"/>
                <w:rtl w:val="0"/>
              </w:rPr>
              <w:t xml:space="preserve">450</w:t>
            </w:r>
            <w:r w:rsidDel="00000000" w:rsidR="00000000" w:rsidRPr="00000000">
              <w:rPr>
                <w:rFonts w:ascii="Arial Narrow" w:cs="Arial Narrow" w:eastAsia="Arial Narrow" w:hAnsi="Arial Narrow"/>
                <w:sz w:val="20"/>
                <w:szCs w:val="20"/>
                <w:vertAlign w:val="baseline"/>
                <w:rtl w:val="0"/>
              </w:rPr>
              <w:t xml:space="preserve">.000,00</w:t>
            </w:r>
            <w:r w:rsidDel="00000000" w:rsidR="00000000" w:rsidRPr="00000000">
              <w:rPr>
                <w:rtl w:val="0"/>
              </w:rPr>
            </w:r>
          </w:p>
        </w:tc>
        <w:tc>
          <w:tcPr>
            <w:vAlign w:val="top"/>
          </w:tcPr>
          <w:p w:rsidR="00000000" w:rsidDel="00000000" w:rsidP="00000000" w:rsidRDefault="00000000" w:rsidRPr="00000000" w14:paraId="00000113">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115">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c>
          <w:tcPr>
            <w:vAlign w:val="top"/>
          </w:tcPr>
          <w:p w:rsidR="00000000" w:rsidDel="00000000" w:rsidP="00000000" w:rsidRDefault="00000000" w:rsidRPr="00000000" w14:paraId="00000116">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7">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118">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490.000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19">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A">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1B">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2</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940</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000</w:t>
            </w:r>
            <w:r w:rsidDel="00000000" w:rsidR="00000000" w:rsidRPr="00000000">
              <w:rPr>
                <w:rFonts w:ascii="Arial Narrow" w:cs="Arial Narrow" w:eastAsia="Arial Narrow" w:hAnsi="Arial Narrow"/>
                <w:b w:val="1"/>
                <w:bCs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1C">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$2.940.000,00</w:t>
            </w:r>
          </w:p>
        </w:tc>
      </w:tr>
    </w:tbl>
    <w:p w:rsidR="00000000" w:rsidDel="00000000" w:rsidP="00000000" w:rsidRDefault="00000000" w:rsidRPr="00000000" w14:paraId="0000011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r w:rsidDel="00000000" w:rsidR="00000000" w:rsidRPr="00000000">
        <w:drawing>
          <wp:anchor allowOverlap="1" behindDoc="1" distB="114300" distT="114300" distL="114300" distR="114300" hidden="0" layoutInCell="1" locked="0" relativeHeight="0" simplePos="0">
            <wp:simplePos x="0" y="0"/>
            <wp:positionH relativeFrom="column">
              <wp:posOffset>3533775</wp:posOffset>
            </wp:positionH>
            <wp:positionV relativeFrom="paragraph">
              <wp:posOffset>306685</wp:posOffset>
            </wp:positionV>
            <wp:extent cx="738564" cy="1235815"/>
            <wp:effectExtent b="0" l="0" r="0" t="0"/>
            <wp:wrapNone/>
            <wp:docPr id="1034"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738564" cy="1235815"/>
                    </a:xfrm>
                    <a:prstGeom prst="rect"/>
                    <a:ln/>
                  </pic:spPr>
                </pic:pic>
              </a:graphicData>
            </a:graphic>
          </wp:anchor>
        </w:drawing>
      </w:r>
    </w:p>
    <w:p w:rsidR="00000000" w:rsidDel="00000000" w:rsidP="00000000" w:rsidRDefault="00000000" w:rsidRPr="00000000" w14:paraId="0000011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ONCE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11</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20">
      <w:pPr>
        <w:jc w:val="both"/>
        <w:rPr>
          <w:rFonts w:ascii="Arial Narrow" w:cs="Arial Narrow" w:eastAsia="Arial Narrow" w:hAnsi="Arial Narrow"/>
          <w:sz w:val="20"/>
          <w:szCs w:val="20"/>
          <w:vertAlign w:val="baselin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-228599</wp:posOffset>
            </wp:positionH>
            <wp:positionV relativeFrom="paragraph">
              <wp:posOffset>133350</wp:posOffset>
            </wp:positionV>
            <wp:extent cx="1915478" cy="419100"/>
            <wp:effectExtent b="0" l="0" r="0" t="0"/>
            <wp:wrapNone/>
            <wp:docPr id="1033"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1915478" cy="419100"/>
                    </a:xfrm>
                    <a:prstGeom prst="rect"/>
                    <a:ln/>
                  </pic:spPr>
                </pic:pic>
              </a:graphicData>
            </a:graphic>
          </wp:anchor>
        </w:drawing>
      </w:r>
    </w:p>
    <w:p w:rsidR="00000000" w:rsidDel="00000000" w:rsidP="00000000" w:rsidRDefault="00000000" w:rsidRPr="00000000" w14:paraId="0000012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127">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ELIECER URIBE SANTOS                                   </w:t>
      </w:r>
      <w:r w:rsidDel="00000000" w:rsidR="00000000" w:rsidRPr="00000000">
        <w:rPr>
          <w:rFonts w:ascii="Arial Narrow" w:cs="Arial Narrow" w:eastAsia="Arial Narrow" w:hAnsi="Arial Narrow"/>
          <w:b w:val="1"/>
          <w:bCs w:val="1"/>
          <w:sz w:val="20"/>
          <w:szCs w:val="20"/>
          <w:vertAlign w:val="baseline"/>
          <w:rtl w:val="0"/>
        </w:rPr>
        <w:tab/>
        <w:tab/>
        <w:t xml:space="preserve">               </w:t>
      </w:r>
      <w:r w:rsidDel="00000000" w:rsidR="00000000" w:rsidRPr="00000000">
        <w:rPr>
          <w:rFonts w:ascii="Arial Narrow" w:cs="Arial Narrow" w:eastAsia="Arial Narrow" w:hAnsi="Arial Narrow"/>
          <w:b w:val="1"/>
          <w:bCs w:val="1"/>
          <w:sz w:val="20"/>
          <w:szCs w:val="20"/>
          <w:rtl w:val="0"/>
        </w:rPr>
        <w:t xml:space="preserve">GERARDO CAMELO ARDILA</w:t>
      </w:r>
      <w:r w:rsidDel="00000000" w:rsidR="00000000" w:rsidRPr="00000000">
        <w:rPr>
          <w:rtl w:val="0"/>
        </w:rPr>
      </w:r>
    </w:p>
    <w:p w:rsidR="00000000" w:rsidDel="00000000" w:rsidP="00000000" w:rsidRDefault="00000000" w:rsidRPr="00000000" w14:paraId="00000128">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29">
      <w:pPr>
        <w:spacing w:line="360" w:lineRule="auto"/>
        <w:rPr>
          <w:rFonts w:ascii="Arial Narrow" w:cs="Arial Narrow" w:eastAsia="Arial Narrow" w:hAnsi="Arial Narrow"/>
          <w:b w:val="1"/>
          <w:bCs w:val="1"/>
          <w:sz w:val="16"/>
          <w:szCs w:val="1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1143000</wp:posOffset>
            </wp:positionH>
            <wp:positionV relativeFrom="paragraph">
              <wp:posOffset>133350</wp:posOffset>
            </wp:positionV>
            <wp:extent cx="190500" cy="326136"/>
            <wp:effectExtent b="0" l="0" r="0" t="0"/>
            <wp:wrapNone/>
            <wp:docPr id="1040"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190500" cy="326136"/>
                    </a:xfrm>
                    <a:prstGeom prst="rect"/>
                    <a:ln/>
                  </pic:spPr>
                </pic:pic>
              </a:graphicData>
            </a:graphic>
          </wp:anchor>
        </w:drawing>
      </w:r>
    </w:p>
    <w:p w:rsidR="00000000" w:rsidDel="00000000" w:rsidP="00000000" w:rsidRDefault="00000000" w:rsidRPr="00000000" w14:paraId="0000012A">
      <w:pPr>
        <w:spacing w:line="360" w:lineRule="auto"/>
        <w:rPr>
          <w:rFonts w:ascii="Great Vibes" w:cs="Great Vibes" w:eastAsia="Great Vibes" w:hAnsi="Great Vibes"/>
          <w:b w:val="1"/>
          <w:bCs w:val="1"/>
          <w:sz w:val="16"/>
          <w:szCs w:val="16"/>
          <w:vertAlign w:val="baseline"/>
        </w:rPr>
      </w:pPr>
      <w:r w:rsidDel="00000000" w:rsidR="00000000" w:rsidRPr="00000000">
        <w:rPr>
          <w:rFonts w:ascii="Arial Narrow" w:cs="Arial Narrow" w:eastAsia="Arial Narrow" w:hAnsi="Arial Narrow"/>
          <w:b w:val="1"/>
          <w:bCs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r w:rsidDel="00000000" w:rsidR="00000000" w:rsidRPr="00000000">
        <w:rPr>
          <w:rFonts w:ascii="Great Vibes" w:cs="Great Vibes" w:eastAsia="Great Vibes" w:hAnsi="Great Vibes"/>
          <w:b w:val="1"/>
          <w:bCs w:val="1"/>
          <w:sz w:val="16"/>
          <w:szCs w:val="16"/>
          <w:vertAlign w:val="baseline"/>
          <w:rtl w:val="0"/>
        </w:rPr>
        <w:t xml:space="preserve">FERNANDO M</w:t>
      </w:r>
    </w:p>
    <w:p w:rsidR="00000000" w:rsidDel="00000000" w:rsidP="00000000" w:rsidRDefault="00000000" w:rsidRPr="00000000" w14:paraId="0000012B">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sz w:val="16"/>
          <w:szCs w:val="16"/>
          <w:rtl w:val="0"/>
        </w:rPr>
        <w:t xml:space="preserve">Revisó</w:t>
      </w:r>
      <w:r w:rsidDel="00000000" w:rsidR="00000000" w:rsidRPr="00000000">
        <w:rPr>
          <w:rFonts w:ascii="Arial Narrow" w:cs="Arial Narrow" w:eastAsia="Arial Narrow" w:hAnsi="Arial Narrow"/>
          <w:b w:val="1"/>
          <w:bCs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7" w:type="default"/>
      <w:footerReference r:id="rId18"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reat Vibes">
    <w:embedRegular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3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3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3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2D">
          <w:pPr>
            <w:spacing w:after="200" w:lineRule="auto"/>
            <w:jc w:val="center"/>
            <w:rPr>
              <w:rFonts w:ascii="Arial" w:cs="Arial" w:eastAsia="Arial" w:hAnsi="Arial"/>
              <w:b w:val="0"/>
              <w:bCs w:val="0"/>
              <w:sz w:val="22"/>
              <w:szCs w:val="22"/>
              <w:u w:val="single"/>
              <w:vertAlign w:val="baseline"/>
            </w:rPr>
          </w:pPr>
          <w:r w:rsidDel="00000000" w:rsidR="00000000" w:rsidRPr="00000000">
            <w:rPr>
              <w:rFonts w:ascii="Arial" w:cs="Arial" w:eastAsia="Arial" w:hAnsi="Arial"/>
              <w:b w:val="1"/>
              <w:bCs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35" name="image3.png"/>
                <a:graphic>
                  <a:graphicData uri="http://schemas.openxmlformats.org/drawingml/2006/picture">
                    <pic:pic>
                      <pic:nvPicPr>
                        <pic:cNvPr descr="C:\Users\AREA1\AppData\Local\Microsoft\Windows\Temporary Internet Files\Content.Outlook\A14OXBVN\LOGO NUEVO.png" id="0" name="image3.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2E">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bCs w:val="1"/>
              <w:vertAlign w:val="baseline"/>
              <w:rtl w:val="0"/>
            </w:rPr>
            <w:t xml:space="preserve">PROCESO </w:t>
          </w:r>
          <w:r w:rsidDel="00000000" w:rsidR="00000000" w:rsidRPr="00000000">
            <w:rPr>
              <w:rFonts w:ascii="Arial" w:cs="Arial" w:eastAsia="Arial" w:hAnsi="Arial"/>
              <w:b w:val="1"/>
              <w:bCs w:val="1"/>
              <w:rtl w:val="0"/>
            </w:rPr>
            <w:t xml:space="preserve">GESTIÓN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rtl w:val="0"/>
            </w:rPr>
            <w:t xml:space="preserve">JURÍDICA</w:t>
          </w:r>
          <w:r w:rsidDel="00000000" w:rsidR="00000000" w:rsidRPr="00000000">
            <w:rPr>
              <w:rFonts w:ascii="Arial" w:cs="Arial" w:eastAsia="Arial" w:hAnsi="Arial"/>
              <w:b w:val="1"/>
              <w:bCs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2F">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31">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32">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01</w:t>
          </w:r>
        </w:p>
      </w:tc>
      <w:tc>
        <w:tcPr>
          <w:vAlign w:val="center"/>
        </w:tcPr>
        <w:p w:rsidR="00000000" w:rsidDel="00000000" w:rsidP="00000000" w:rsidRDefault="00000000" w:rsidRPr="00000000" w14:paraId="00000133">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3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jpg"/><Relationship Id="rId10"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15" Type="http://schemas.openxmlformats.org/officeDocument/2006/relationships/image" Target="media/image2.png"/><Relationship Id="rId14" Type="http://schemas.openxmlformats.org/officeDocument/2006/relationships/image" Target="media/image4.png"/><Relationship Id="rId17" Type="http://schemas.openxmlformats.org/officeDocument/2006/relationships/header" Target="header1.xml"/><Relationship Id="rId16" Type="http://schemas.openxmlformats.org/officeDocument/2006/relationships/image" Target="media/image9.png"/><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image" Target="media/image11.jpg"/><Relationship Id="rId8" Type="http://schemas.openxmlformats.org/officeDocument/2006/relationships/image" Target="media/image8.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GreatVibes-regular.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TqI95R+p/Pql5AUaLTwLXHqHQ==">CgMxLjAyDmgueTM2NGdqZnRzbXkyMg5oLnI1Zjg1Z2lyYnNyYzgAciExZUNWT0QwbmkzT2xqUmRlVWdwV1J3MUM3bDRaZUNZVmU=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